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8A5" w:rsidRDefault="005438A5" w:rsidP="005438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Internal Assessment Resource</w:t>
      </w:r>
    </w:p>
    <w:p w:rsidR="005438A5" w:rsidRDefault="005438A5" w:rsidP="005438A5">
      <w:pPr>
        <w:pStyle w:val="NCEAHeadInfoL2"/>
        <w:rPr>
          <w:b w:val="0"/>
        </w:rPr>
      </w:pPr>
      <w:r>
        <w:t>Achievement Standard Mathematics and Statistics 91256</w:t>
      </w:r>
      <w:r>
        <w:rPr>
          <w:b w:val="0"/>
        </w:rPr>
        <w:t>: Apply co-ordinate geometry methods in solving problems</w:t>
      </w:r>
    </w:p>
    <w:p w:rsidR="005438A5" w:rsidRDefault="005438A5" w:rsidP="005438A5">
      <w:pPr>
        <w:pStyle w:val="NCEAHeadInfoL2"/>
        <w:rPr>
          <w:b w:val="0"/>
        </w:rPr>
      </w:pPr>
      <w:r>
        <w:rPr>
          <w:b w:val="0"/>
        </w:rPr>
        <w:t>Mathematics and Statistics 2.1</w:t>
      </w:r>
    </w:p>
    <w:p w:rsidR="005438A5" w:rsidRDefault="005438A5" w:rsidP="005438A5">
      <w:pPr>
        <w:pStyle w:val="NCEAHeadInfoL2"/>
        <w:rPr>
          <w:b w:val="0"/>
        </w:rPr>
      </w:pPr>
      <w:r>
        <w:t xml:space="preserve">Resource title: </w:t>
      </w:r>
      <w:r>
        <w:rPr>
          <w:b w:val="0"/>
        </w:rPr>
        <w:t>Triangles</w:t>
      </w:r>
    </w:p>
    <w:p w:rsidR="005438A5" w:rsidRDefault="005438A5" w:rsidP="005438A5">
      <w:pPr>
        <w:pStyle w:val="NCEAHeadInfoL2"/>
      </w:pPr>
      <w:r>
        <w:t xml:space="preserve">Credits: </w:t>
      </w:r>
      <w:r>
        <w:rPr>
          <w:b w:val="0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6"/>
        <w:gridCol w:w="3486"/>
        <w:gridCol w:w="3484"/>
      </w:tblGrid>
      <w:tr w:rsidR="005438A5" w:rsidTr="005438A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A5" w:rsidRDefault="005438A5">
            <w:pPr>
              <w:pStyle w:val="NCEA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A5" w:rsidRDefault="005438A5">
            <w:pPr>
              <w:pStyle w:val="NCEA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with Merit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A5" w:rsidRDefault="005438A5">
            <w:pPr>
              <w:pStyle w:val="NCEAtablehe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Achievement with Excellence</w:t>
            </w:r>
          </w:p>
        </w:tc>
      </w:tr>
      <w:tr w:rsidR="005438A5" w:rsidTr="005438A5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A5" w:rsidRDefault="005438A5">
            <w:pPr>
              <w:pStyle w:val="NCEAtablebody"/>
              <w:rPr>
                <w:bCs/>
                <w:sz w:val="20"/>
                <w:szCs w:val="20"/>
              </w:rPr>
            </w:pPr>
            <w:r>
              <w:rPr>
                <w:bCs/>
              </w:rPr>
              <w:t>Apply co-ordinate geometry methods in solving problems.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A5" w:rsidRDefault="005438A5">
            <w:pPr>
              <w:pStyle w:val="NCEAtablebody"/>
              <w:rPr>
                <w:bCs/>
              </w:rPr>
            </w:pPr>
            <w:r>
              <w:rPr>
                <w:bCs/>
              </w:rPr>
              <w:t>Apply co-ordinate geometry methods, using relational thinking, in solving problems.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8A5" w:rsidRDefault="005438A5">
            <w:pPr>
              <w:pStyle w:val="NCEAtablebody"/>
              <w:rPr>
                <w:bCs/>
              </w:rPr>
            </w:pPr>
            <w:r>
              <w:rPr>
                <w:bCs/>
              </w:rPr>
              <w:t>Apply co-ordinate geometry methods, using extended abstract thinking, in solving problems.</w:t>
            </w:r>
          </w:p>
        </w:tc>
      </w:tr>
    </w:tbl>
    <w:p w:rsidR="005438A5" w:rsidRDefault="005438A5" w:rsidP="005438A5">
      <w:pPr>
        <w:pStyle w:val="NCEAInstructionsbanner"/>
      </w:pPr>
      <w:r>
        <w:t xml:space="preserve">Student instructions </w:t>
      </w:r>
    </w:p>
    <w:p w:rsidR="005438A5" w:rsidRDefault="005438A5" w:rsidP="005438A5">
      <w:pPr>
        <w:rPr>
          <w:b/>
          <w:bCs/>
          <w:sz w:val="26"/>
          <w:szCs w:val="26"/>
        </w:rPr>
      </w:pPr>
      <w:r w:rsidRPr="003748AD">
        <w:rPr>
          <w:b/>
          <w:bCs/>
          <w:sz w:val="26"/>
          <w:szCs w:val="26"/>
        </w:rPr>
        <w:t>Introduction</w:t>
      </w:r>
    </w:p>
    <w:p w:rsidR="00EF27FF" w:rsidRPr="003748AD" w:rsidRDefault="00EF27FF" w:rsidP="005438A5">
      <w:pPr>
        <w:rPr>
          <w:b/>
          <w:bCs/>
          <w:sz w:val="26"/>
          <w:szCs w:val="26"/>
        </w:rPr>
      </w:pPr>
    </w:p>
    <w:p w:rsidR="005438A5" w:rsidRPr="00EA6FF6" w:rsidRDefault="005438A5" w:rsidP="005438A5">
      <w:pPr>
        <w:rPr>
          <w:sz w:val="10"/>
          <w:szCs w:val="10"/>
        </w:rPr>
      </w:pPr>
    </w:p>
    <w:p w:rsidR="005438A5" w:rsidRDefault="005438A5" w:rsidP="005438A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This assessment requires you to apply co-ordinate geometry methods using a specific shape on a co-ordinate plane. </w:t>
      </w:r>
    </w:p>
    <w:p w:rsidR="00EF27FF" w:rsidRPr="001B61B9" w:rsidRDefault="00EF27FF" w:rsidP="005438A5">
      <w:pPr>
        <w:rPr>
          <w:sz w:val="22"/>
          <w:szCs w:val="22"/>
        </w:rPr>
      </w:pPr>
    </w:p>
    <w:p w:rsidR="005438A5" w:rsidRPr="00EA6FF6" w:rsidRDefault="005438A5" w:rsidP="005438A5">
      <w:pPr>
        <w:rPr>
          <w:sz w:val="10"/>
          <w:szCs w:val="10"/>
        </w:rPr>
      </w:pPr>
    </w:p>
    <w:p w:rsidR="005438A5" w:rsidRDefault="005438A5" w:rsidP="005438A5">
      <w:pPr>
        <w:rPr>
          <w:b/>
        </w:rPr>
      </w:pPr>
      <w:r>
        <w:rPr>
          <w:b/>
        </w:rPr>
        <w:t>Triangle Task</w:t>
      </w:r>
    </w:p>
    <w:p w:rsidR="00EF27FF" w:rsidRPr="00C221C6" w:rsidRDefault="00EF27FF" w:rsidP="005438A5">
      <w:pPr>
        <w:rPr>
          <w:b/>
        </w:rPr>
      </w:pPr>
    </w:p>
    <w:p w:rsidR="005438A5" w:rsidRDefault="005438A5" w:rsidP="005438A5">
      <w:pPr>
        <w:pStyle w:val="NCEAbodytext"/>
        <w:rPr>
          <w:lang w:val="en-GB"/>
        </w:rPr>
      </w:pPr>
      <w:r>
        <w:rPr>
          <w:lang w:val="en-GB"/>
        </w:rPr>
        <w:t xml:space="preserve">The triangle ABC has vertices </w:t>
      </w:r>
      <w:r w:rsidRPr="000A3156">
        <w:rPr>
          <w:b/>
          <w:lang w:val="en-GB"/>
        </w:rPr>
        <w:t>A (</w:t>
      </w:r>
      <w:proofErr w:type="gramStart"/>
      <w:r w:rsidRPr="000A3156">
        <w:rPr>
          <w:b/>
          <w:lang w:val="en-GB"/>
        </w:rPr>
        <w:t>2</w:t>
      </w:r>
      <w:r w:rsidR="000A3156" w:rsidRPr="000A3156">
        <w:rPr>
          <w:b/>
          <w:lang w:val="en-GB"/>
        </w:rPr>
        <w:t xml:space="preserve"> ,</w:t>
      </w:r>
      <w:proofErr w:type="gramEnd"/>
      <w:r w:rsidR="000A3156" w:rsidRPr="000A3156">
        <w:rPr>
          <w:b/>
          <w:lang w:val="en-GB"/>
        </w:rPr>
        <w:t xml:space="preserve"> 1</w:t>
      </w:r>
      <w:r w:rsidRPr="000A3156">
        <w:rPr>
          <w:b/>
          <w:lang w:val="en-GB"/>
        </w:rPr>
        <w:t>),</w:t>
      </w:r>
      <w:r>
        <w:rPr>
          <w:lang w:val="en-GB"/>
        </w:rPr>
        <w:t xml:space="preserve"> </w:t>
      </w:r>
      <w:r w:rsidRPr="000A3156">
        <w:rPr>
          <w:b/>
          <w:lang w:val="en-GB"/>
        </w:rPr>
        <w:t>B (6</w:t>
      </w:r>
      <w:r w:rsidR="000A3156" w:rsidRPr="000A3156">
        <w:rPr>
          <w:b/>
          <w:lang w:val="en-GB"/>
        </w:rPr>
        <w:t xml:space="preserve"> </w:t>
      </w:r>
      <w:r w:rsidRPr="000A3156">
        <w:rPr>
          <w:b/>
          <w:lang w:val="en-GB"/>
        </w:rPr>
        <w:t>,</w:t>
      </w:r>
      <w:r w:rsidR="000A3156" w:rsidRPr="000A3156">
        <w:rPr>
          <w:b/>
          <w:lang w:val="en-GB"/>
        </w:rPr>
        <w:t xml:space="preserve"> </w:t>
      </w:r>
      <w:r w:rsidRPr="000A3156">
        <w:rPr>
          <w:b/>
          <w:lang w:val="en-GB"/>
        </w:rPr>
        <w:t>4</w:t>
      </w:r>
      <w:r w:rsidR="000A3156" w:rsidRPr="000A3156">
        <w:rPr>
          <w:b/>
          <w:lang w:val="en-GB"/>
        </w:rPr>
        <w:t>)</w:t>
      </w:r>
      <w:r w:rsidR="000A3156">
        <w:rPr>
          <w:lang w:val="en-GB"/>
        </w:rPr>
        <w:t xml:space="preserve"> and </w:t>
      </w:r>
      <w:r w:rsidRPr="000A3156">
        <w:rPr>
          <w:b/>
          <w:lang w:val="en-GB"/>
        </w:rPr>
        <w:t>C (</w:t>
      </w:r>
      <w:r w:rsidR="000A3156" w:rsidRPr="000A3156">
        <w:rPr>
          <w:b/>
          <w:lang w:val="en-GB"/>
        </w:rPr>
        <w:t xml:space="preserve">3 </w:t>
      </w:r>
      <w:r w:rsidRPr="000A3156">
        <w:rPr>
          <w:b/>
          <w:lang w:val="en-GB"/>
        </w:rPr>
        <w:t>,</w:t>
      </w:r>
      <w:r w:rsidR="000A3156" w:rsidRPr="000A3156">
        <w:rPr>
          <w:b/>
          <w:lang w:val="en-GB"/>
        </w:rPr>
        <w:t xml:space="preserve"> 8</w:t>
      </w:r>
      <w:r w:rsidRPr="000A3156">
        <w:rPr>
          <w:b/>
          <w:lang w:val="en-GB"/>
        </w:rPr>
        <w:t>)</w:t>
      </w:r>
      <w:r w:rsidR="000A3156" w:rsidRPr="000A3156">
        <w:rPr>
          <w:b/>
          <w:lang w:val="en-GB"/>
        </w:rPr>
        <w:t>.</w:t>
      </w:r>
      <w:r w:rsidRPr="000A3156">
        <w:rPr>
          <w:b/>
          <w:lang w:val="en-GB"/>
        </w:rPr>
        <w:t xml:space="preserve"> </w:t>
      </w:r>
      <w:r w:rsidR="000A3156" w:rsidRPr="000A3156">
        <w:rPr>
          <w:b/>
          <w:lang w:val="en-GB"/>
        </w:rPr>
        <w:t>M</w:t>
      </w:r>
      <w:r w:rsidR="000A3156">
        <w:rPr>
          <w:lang w:val="en-GB"/>
        </w:rPr>
        <w:t xml:space="preserve"> is </w:t>
      </w:r>
      <w:r>
        <w:rPr>
          <w:lang w:val="en-GB"/>
        </w:rPr>
        <w:t>the midpoints of the side</w:t>
      </w:r>
      <w:r w:rsidR="000A3156">
        <w:rPr>
          <w:lang w:val="en-GB"/>
        </w:rPr>
        <w:t xml:space="preserve"> </w:t>
      </w:r>
      <w:r w:rsidR="000A3156" w:rsidRPr="000A3156">
        <w:rPr>
          <w:b/>
          <w:lang w:val="en-GB"/>
        </w:rPr>
        <w:t>AC</w:t>
      </w:r>
      <w:r>
        <w:rPr>
          <w:lang w:val="en-GB"/>
        </w:rPr>
        <w:t xml:space="preserve"> </w:t>
      </w:r>
    </w:p>
    <w:p w:rsidR="005438A5" w:rsidRDefault="000A3156" w:rsidP="005438A5">
      <w:pPr>
        <w:pStyle w:val="NCEAbullets"/>
        <w:numPr>
          <w:ilvl w:val="0"/>
          <w:numId w:val="3"/>
        </w:numPr>
        <w:tabs>
          <w:tab w:val="clear" w:pos="227"/>
          <w:tab w:val="clear" w:pos="397"/>
          <w:tab w:val="num" w:pos="-3402"/>
          <w:tab w:val="left" w:pos="426"/>
        </w:tabs>
        <w:ind w:left="426" w:hanging="426"/>
        <w:rPr>
          <w:lang w:val="en-GB"/>
        </w:rPr>
      </w:pPr>
      <w:r>
        <w:rPr>
          <w:lang w:val="en-GB"/>
        </w:rPr>
        <w:t>What</w:t>
      </w:r>
      <w:r w:rsidR="005438A5">
        <w:rPr>
          <w:lang w:val="en-GB"/>
        </w:rPr>
        <w:t xml:space="preserve"> type of </w:t>
      </w:r>
      <w:r>
        <w:rPr>
          <w:lang w:val="en-GB"/>
        </w:rPr>
        <w:t>triangle is ABC</w:t>
      </w:r>
      <w:r w:rsidR="005438A5">
        <w:rPr>
          <w:lang w:val="en-GB"/>
        </w:rPr>
        <w:t>? You must show the co-ordinate geometry methods you used to get your answer.</w:t>
      </w:r>
    </w:p>
    <w:p w:rsidR="00EF27FF" w:rsidRDefault="00EF27FF" w:rsidP="00EF27FF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sz w:val="22"/>
          <w:szCs w:val="22"/>
        </w:rPr>
      </w:pPr>
      <w:r>
        <w:rPr>
          <w:sz w:val="22"/>
          <w:szCs w:val="22"/>
        </w:rPr>
        <w:t xml:space="preserve">   Use co-ordinate geometry methods to investigate the properties of line segment </w:t>
      </w:r>
      <w:r>
        <w:rPr>
          <w:b/>
          <w:sz w:val="22"/>
          <w:szCs w:val="22"/>
        </w:rPr>
        <w:t>BM</w:t>
      </w:r>
      <w:r>
        <w:rPr>
          <w:sz w:val="22"/>
          <w:szCs w:val="22"/>
        </w:rPr>
        <w:t xml:space="preserve">.   </w:t>
      </w:r>
    </w:p>
    <w:p w:rsidR="005438A5" w:rsidRDefault="000A3156" w:rsidP="005438A5">
      <w:pPr>
        <w:pStyle w:val="NCEAbullets"/>
        <w:numPr>
          <w:ilvl w:val="0"/>
          <w:numId w:val="3"/>
        </w:numPr>
        <w:tabs>
          <w:tab w:val="clear" w:pos="227"/>
          <w:tab w:val="clear" w:pos="397"/>
          <w:tab w:val="num" w:pos="-3402"/>
          <w:tab w:val="left" w:pos="426"/>
        </w:tabs>
        <w:ind w:left="426" w:hanging="426"/>
        <w:rPr>
          <w:lang w:val="en-GB"/>
        </w:rPr>
      </w:pPr>
      <w:r>
        <w:rPr>
          <w:lang w:val="en-GB"/>
        </w:rPr>
        <w:t>Show if triangles ABC and AMB are similar.</w:t>
      </w:r>
      <w:r w:rsidR="005438A5">
        <w:rPr>
          <w:lang w:val="en-GB"/>
        </w:rPr>
        <w:t xml:space="preserve"> </w:t>
      </w:r>
    </w:p>
    <w:p w:rsidR="005438A5" w:rsidRDefault="005438A5" w:rsidP="005438A5">
      <w:pPr>
        <w:pStyle w:val="NCEAbodytext"/>
        <w:rPr>
          <w:lang w:val="en-GB"/>
        </w:rPr>
      </w:pPr>
      <w:r>
        <w:rPr>
          <w:lang w:val="en-GB"/>
        </w:rPr>
        <w:t xml:space="preserve">The quality of your discussion and reasoning will determine the overall grade. Show your calculations. Use appropriate mathematical statements. Clearly communicate your strategy and method at each </w:t>
      </w:r>
      <w:r>
        <w:rPr>
          <w:szCs w:val="22"/>
          <w:lang w:val="en-GB"/>
        </w:rPr>
        <w:t>stage of the solution.</w:t>
      </w:r>
    </w:p>
    <w:p w:rsidR="003D05E5" w:rsidRDefault="00E67FDE"/>
    <w:sectPr w:rsidR="003D05E5" w:rsidSect="00543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äori">
    <w:altName w:val="Arial"/>
    <w:charset w:val="00"/>
    <w:family w:val="swiss"/>
    <w:pitch w:val="variable"/>
    <w:sig w:usb0="00000003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0BA"/>
    <w:multiLevelType w:val="hybridMultilevel"/>
    <w:tmpl w:val="B2DE6BD8"/>
    <w:lvl w:ilvl="0" w:tplc="AD3EABC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961B63"/>
    <w:multiLevelType w:val="hybridMultilevel"/>
    <w:tmpl w:val="127A44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F4B48"/>
    <w:multiLevelType w:val="hybridMultilevel"/>
    <w:tmpl w:val="97F29952"/>
    <w:lvl w:ilvl="0" w:tplc="AD3EABC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1962FB"/>
    <w:multiLevelType w:val="hybridMultilevel"/>
    <w:tmpl w:val="6E6A3EEA"/>
    <w:lvl w:ilvl="0" w:tplc="08090001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Wingdings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Wingdings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A5"/>
    <w:rsid w:val="000A3156"/>
    <w:rsid w:val="001E2292"/>
    <w:rsid w:val="005438A5"/>
    <w:rsid w:val="005B27BF"/>
    <w:rsid w:val="009E164E"/>
    <w:rsid w:val="00E67FDE"/>
    <w:rsid w:val="00EC6794"/>
    <w:rsid w:val="00E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C5B78-7467-43B2-AD54-8D991DE43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8A5"/>
    <w:pPr>
      <w:spacing w:after="0" w:line="240" w:lineRule="auto"/>
    </w:pPr>
    <w:rPr>
      <w:rFonts w:ascii="Arial Mäori" w:eastAsia="Times New Roman" w:hAnsi="Arial Mäori" w:cs="Times New Roman"/>
      <w:szCs w:val="20"/>
      <w:lang w:val="en-GB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EAHeadInfoL2">
    <w:name w:val="NCEA Head Info  L2"/>
    <w:basedOn w:val="Normal"/>
    <w:rsid w:val="005438A5"/>
    <w:pPr>
      <w:spacing w:before="120" w:after="120"/>
    </w:pPr>
    <w:rPr>
      <w:rFonts w:ascii="Arial" w:hAnsi="Arial" w:cs="Arial"/>
      <w:b/>
      <w:sz w:val="28"/>
      <w:szCs w:val="36"/>
    </w:rPr>
  </w:style>
  <w:style w:type="paragraph" w:customStyle="1" w:styleId="NCEAInstructionsbanner">
    <w:name w:val="NCEA Instructions banner"/>
    <w:basedOn w:val="Normal"/>
    <w:rsid w:val="005438A5"/>
    <w:pPr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</w:rPr>
  </w:style>
  <w:style w:type="paragraph" w:customStyle="1" w:styleId="NCEAL2heading">
    <w:name w:val="NCEA L2 heading"/>
    <w:basedOn w:val="Normal"/>
    <w:rsid w:val="005438A5"/>
    <w:pPr>
      <w:spacing w:before="240" w:after="240"/>
      <w:ind w:right="-1469"/>
    </w:pPr>
    <w:rPr>
      <w:rFonts w:ascii="Arial" w:hAnsi="Arial" w:cs="Arial"/>
      <w:b/>
      <w:sz w:val="28"/>
    </w:rPr>
  </w:style>
  <w:style w:type="paragraph" w:customStyle="1" w:styleId="NCEAbodytext">
    <w:name w:val="NCEA bodytext"/>
    <w:rsid w:val="005438A5"/>
    <w:pPr>
      <w:tabs>
        <w:tab w:val="left" w:pos="397"/>
        <w:tab w:val="left" w:pos="794"/>
        <w:tab w:val="left" w:pos="1191"/>
      </w:tabs>
      <w:spacing w:before="120" w:after="120" w:line="240" w:lineRule="auto"/>
    </w:pPr>
    <w:rPr>
      <w:rFonts w:eastAsia="Times New Roman" w:cs="Arial"/>
      <w:sz w:val="22"/>
      <w:szCs w:val="20"/>
      <w:lang w:eastAsia="en-NZ"/>
    </w:rPr>
  </w:style>
  <w:style w:type="character" w:customStyle="1" w:styleId="NCEAbulletsChar">
    <w:name w:val="NCEA bullets Char"/>
    <w:link w:val="NCEAbullets"/>
    <w:locked/>
    <w:rsid w:val="005438A5"/>
    <w:rPr>
      <w:rFonts w:cs="Arial"/>
      <w:sz w:val="22"/>
      <w:szCs w:val="24"/>
      <w:lang w:val="en-US"/>
    </w:rPr>
  </w:style>
  <w:style w:type="paragraph" w:customStyle="1" w:styleId="NCEAbullets">
    <w:name w:val="NCEA bullets"/>
    <w:basedOn w:val="NCEAbodytext"/>
    <w:link w:val="NCEAbulletsChar"/>
    <w:rsid w:val="005438A5"/>
    <w:pPr>
      <w:widowControl w:val="0"/>
      <w:numPr>
        <w:numId w:val="1"/>
      </w:numPr>
      <w:autoSpaceDE w:val="0"/>
      <w:autoSpaceDN w:val="0"/>
      <w:adjustRightInd w:val="0"/>
      <w:spacing w:before="80" w:after="80"/>
    </w:pPr>
    <w:rPr>
      <w:rFonts w:eastAsiaTheme="minorHAnsi"/>
      <w:szCs w:val="24"/>
      <w:lang w:val="en-US" w:eastAsia="en-US"/>
    </w:rPr>
  </w:style>
  <w:style w:type="character" w:customStyle="1" w:styleId="NCEAtablebodyChar">
    <w:name w:val="NCEA table body Char"/>
    <w:link w:val="NCEAtablebody"/>
    <w:locked/>
    <w:rsid w:val="005438A5"/>
    <w:rPr>
      <w:rFonts w:cs="Arial"/>
      <w:lang w:val="en-GB"/>
    </w:rPr>
  </w:style>
  <w:style w:type="paragraph" w:customStyle="1" w:styleId="NCEAtablebody">
    <w:name w:val="NCEA table body"/>
    <w:basedOn w:val="Normal"/>
    <w:link w:val="NCEAtablebodyChar"/>
    <w:rsid w:val="005438A5"/>
    <w:pPr>
      <w:spacing w:before="40" w:after="40"/>
    </w:pPr>
    <w:rPr>
      <w:rFonts w:ascii="Arial" w:eastAsiaTheme="minorHAnsi" w:hAnsi="Arial" w:cs="Arial"/>
      <w:szCs w:val="22"/>
      <w:lang w:eastAsia="en-US"/>
    </w:rPr>
  </w:style>
  <w:style w:type="paragraph" w:customStyle="1" w:styleId="NCEAtablehead">
    <w:name w:val="NCEA table head"/>
    <w:basedOn w:val="Normal"/>
    <w:rsid w:val="005438A5"/>
    <w:pPr>
      <w:spacing w:before="60" w:after="60"/>
      <w:jc w:val="center"/>
    </w:pPr>
    <w:rPr>
      <w:rFonts w:ascii="Arial" w:hAnsi="Arial" w:cs="Arial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EF27FF"/>
    <w:pPr>
      <w:widowControl w:val="0"/>
      <w:autoSpaceDE w:val="0"/>
      <w:autoSpaceDN w:val="0"/>
      <w:adjustRightInd w:val="0"/>
      <w:ind w:left="720"/>
      <w:contextualSpacing/>
    </w:pPr>
    <w:rPr>
      <w:rFonts w:ascii="Arial" w:eastAsiaTheme="minorEastAsia" w:hAnsi="Arial" w:cs="Arial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Whangarei Girls High School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Suhil.Musa</dc:creator>
  <cp:keywords/>
  <dc:description/>
  <cp:lastModifiedBy>Suhil.Musa</cp:lastModifiedBy>
  <cp:revision>2</cp:revision>
  <dcterms:created xsi:type="dcterms:W3CDTF">2014-05-22T09:24:00Z</dcterms:created>
  <dcterms:modified xsi:type="dcterms:W3CDTF">2014-05-22T09:24:00Z</dcterms:modified>
</cp:coreProperties>
</file>